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2" w:rsidRPr="00521D92" w:rsidRDefault="00521D92" w:rsidP="00521D9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521D92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:rsidR="00521D92" w:rsidRDefault="00521D92" w:rsidP="00521D92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521D92">
        <w:rPr>
          <w:rFonts w:ascii="Liberation Serif" w:hAnsi="Liberation Serif" w:cs="Liberation Serif"/>
          <w:sz w:val="28"/>
          <w:szCs w:val="28"/>
        </w:rPr>
        <w:t>должностей государственной гражданской службы Свердловской области в Министерстве инвестиций и развития Свердловской области, замещение которых связанно с коррупционными рисками</w:t>
      </w:r>
      <w:r w:rsidRPr="00521D92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BC6D0D" w:rsidRPr="00315705" w:rsidRDefault="00BC6D0D" w:rsidP="00521D92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315705">
        <w:rPr>
          <w:rFonts w:ascii="Liberation Serif" w:hAnsi="Liberation Serif" w:cs="Liberation Serif"/>
          <w:b w:val="0"/>
          <w:sz w:val="28"/>
          <w:szCs w:val="28"/>
        </w:rPr>
        <w:t>(утвержден приказом Министерства инвест</w:t>
      </w:r>
      <w:bookmarkStart w:id="0" w:name="_GoBack"/>
      <w:bookmarkEnd w:id="0"/>
      <w:r w:rsidRPr="00315705">
        <w:rPr>
          <w:rFonts w:ascii="Liberation Serif" w:hAnsi="Liberation Serif" w:cs="Liberation Serif"/>
          <w:b w:val="0"/>
          <w:sz w:val="28"/>
          <w:szCs w:val="28"/>
        </w:rPr>
        <w:t xml:space="preserve">иций и развития Свердловской области от 21.07.2016 № 97 с изменениями, внесенными приказами от 25.12.2017 № 275, от 19.02.2018 № 38, от 24.12.2018 № 286, </w:t>
      </w:r>
      <w:r w:rsidR="006135BE" w:rsidRPr="00315705">
        <w:rPr>
          <w:rFonts w:ascii="Liberation Serif" w:hAnsi="Liberation Serif" w:cs="Liberation Serif"/>
          <w:b w:val="0"/>
          <w:sz w:val="28"/>
          <w:szCs w:val="28"/>
        </w:rPr>
        <w:t>от 28.12.2020 № 255</w:t>
      </w:r>
      <w:r w:rsidR="00AB6234" w:rsidRPr="00315705">
        <w:rPr>
          <w:rFonts w:ascii="Liberation Serif" w:hAnsi="Liberation Serif" w:cs="Liberation Serif"/>
          <w:b w:val="0"/>
          <w:sz w:val="28"/>
          <w:szCs w:val="28"/>
        </w:rPr>
        <w:t>, от</w:t>
      </w:r>
      <w:r w:rsidR="00315705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AB6234" w:rsidRPr="00315705">
        <w:rPr>
          <w:rFonts w:ascii="Liberation Serif" w:hAnsi="Liberation Serif" w:cs="Liberation Serif"/>
          <w:b w:val="0"/>
          <w:sz w:val="28"/>
          <w:szCs w:val="28"/>
        </w:rPr>
        <w:t>14.06.2022 № 139</w:t>
      </w:r>
      <w:r w:rsidR="00521D92">
        <w:rPr>
          <w:rFonts w:ascii="Liberation Serif" w:hAnsi="Liberation Serif" w:cs="Liberation Serif"/>
          <w:b w:val="0"/>
          <w:sz w:val="28"/>
          <w:szCs w:val="28"/>
        </w:rPr>
        <w:t xml:space="preserve">, от </w:t>
      </w:r>
      <w:r w:rsidR="00AB6234" w:rsidRPr="00315705">
        <w:rPr>
          <w:rFonts w:ascii="Liberation Serif" w:hAnsi="Liberation Serif" w:cs="Liberation Serif"/>
          <w:b w:val="0"/>
          <w:sz w:val="28"/>
          <w:szCs w:val="28"/>
        </w:rPr>
        <w:t>12.12.2022 № 249</w:t>
      </w:r>
      <w:r w:rsidR="00521D92">
        <w:rPr>
          <w:rFonts w:ascii="Liberation Serif" w:hAnsi="Liberation Serif" w:cs="Liberation Serif"/>
          <w:b w:val="0"/>
          <w:sz w:val="28"/>
          <w:szCs w:val="28"/>
        </w:rPr>
        <w:t xml:space="preserve">, от 22.01.2024 № 7 </w:t>
      </w:r>
      <w:r w:rsidR="00521D92">
        <w:rPr>
          <w:rFonts w:ascii="Liberation Serif" w:hAnsi="Liberation Serif" w:cs="Liberation Serif"/>
          <w:b w:val="0"/>
          <w:sz w:val="28"/>
          <w:szCs w:val="28"/>
        </w:rPr>
        <w:br/>
        <w:t>и от 15.03.2024 № 33</w:t>
      </w:r>
      <w:r w:rsidR="00AB6234" w:rsidRPr="00315705">
        <w:rPr>
          <w:rFonts w:ascii="Liberation Serif" w:hAnsi="Liberation Serif" w:cs="Liberation Serif"/>
          <w:b w:val="0"/>
          <w:sz w:val="28"/>
          <w:szCs w:val="28"/>
        </w:rPr>
        <w:t>)</w:t>
      </w:r>
    </w:p>
    <w:p w:rsidR="00AC636B" w:rsidRPr="00315705" w:rsidRDefault="00AC63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31C17" w:rsidRPr="00315705" w:rsidRDefault="00F31C17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07C60" w:rsidRPr="00315705" w:rsidRDefault="00D07C60" w:rsidP="008230D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1. Должности государственной гражданской службы </w:t>
      </w:r>
      <w:r w:rsidR="00214AFB" w:rsidRPr="00315705">
        <w:rPr>
          <w:rFonts w:ascii="Liberation Serif" w:hAnsi="Liberation Serif" w:cs="Liberation Serif"/>
          <w:sz w:val="28"/>
          <w:szCs w:val="28"/>
        </w:rPr>
        <w:t>Свердловской области категории «руководители»</w:t>
      </w:r>
      <w:r w:rsidRPr="00315705">
        <w:rPr>
          <w:rFonts w:ascii="Liberation Serif" w:hAnsi="Liberation Serif" w:cs="Liberation Serif"/>
          <w:sz w:val="28"/>
          <w:szCs w:val="28"/>
        </w:rPr>
        <w:t>: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государственной гражданской службы, кадровой и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="00B02890" w:rsidRPr="00315705">
        <w:rPr>
          <w:rFonts w:ascii="Liberation Serif" w:hAnsi="Liberation Serif" w:cs="Liberation Serif"/>
          <w:sz w:val="28"/>
          <w:szCs w:val="28"/>
        </w:rPr>
        <w:t>организационной работы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C771D9" w:rsidRPr="00315705">
        <w:rPr>
          <w:rFonts w:ascii="Liberation Serif" w:hAnsi="Liberation Serif" w:cs="Liberation Serif"/>
          <w:sz w:val="28"/>
          <w:szCs w:val="28"/>
        </w:rPr>
        <w:t xml:space="preserve"> инвестиций и развития Свердловской области (далее – Министерство)</w:t>
      </w:r>
      <w:r w:rsidRPr="00315705">
        <w:rPr>
          <w:rFonts w:ascii="Liberation Serif" w:hAnsi="Liberation Serif" w:cs="Liberation Serif"/>
          <w:sz w:val="28"/>
          <w:szCs w:val="28"/>
        </w:rPr>
        <w:t>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начал</w:t>
      </w:r>
      <w:r w:rsidR="00B02890" w:rsidRPr="00315705">
        <w:rPr>
          <w:rFonts w:ascii="Liberation Serif" w:hAnsi="Liberation Serif" w:cs="Liberation Serif"/>
          <w:sz w:val="28"/>
          <w:szCs w:val="28"/>
        </w:rPr>
        <w:t xml:space="preserve">ьник финансово-экономического отдела – главный бухгалтер </w:t>
      </w:r>
      <w:r w:rsidRPr="00315705">
        <w:rPr>
          <w:rFonts w:ascii="Liberation Serif" w:hAnsi="Liberation Serif" w:cs="Liberation Serif"/>
          <w:sz w:val="28"/>
          <w:szCs w:val="28"/>
        </w:rPr>
        <w:t>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правового обеспечения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начальник отдела инвестиционной политики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государственной поддержки инвестиционной деятельности и сопровождения инвестиционных проектов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продвижения инвестиционного потенциала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развития малого и среднего предпринимательства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анализа развития предпринимательства и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="00B02890" w:rsidRPr="00315705">
        <w:rPr>
          <w:rFonts w:ascii="Liberation Serif" w:hAnsi="Liberation Serif" w:cs="Liberation Serif"/>
          <w:sz w:val="28"/>
          <w:szCs w:val="28"/>
        </w:rPr>
        <w:t>конкуренции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начальник отдела</w:t>
      </w:r>
      <w:r w:rsidR="00E27570" w:rsidRPr="00315705">
        <w:rPr>
          <w:rFonts w:ascii="Liberation Serif" w:hAnsi="Liberation Serif" w:cs="Liberation Serif"/>
          <w:sz w:val="28"/>
          <w:szCs w:val="28"/>
        </w:rPr>
        <w:t xml:space="preserve"> развития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</w:t>
      </w:r>
      <w:r w:rsidR="00B02890" w:rsidRPr="00315705">
        <w:rPr>
          <w:rFonts w:ascii="Liberation Serif" w:hAnsi="Liberation Serif" w:cs="Liberation Serif"/>
          <w:sz w:val="28"/>
          <w:szCs w:val="28"/>
        </w:rPr>
        <w:t>государственно-частного партнерства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начальник отдела </w:t>
      </w:r>
      <w:r w:rsidR="00B02890" w:rsidRPr="00315705">
        <w:rPr>
          <w:rFonts w:ascii="Liberation Serif" w:hAnsi="Liberation Serif" w:cs="Liberation Serif"/>
          <w:sz w:val="28"/>
          <w:szCs w:val="28"/>
        </w:rPr>
        <w:t>территориального развития и инфраструктурных проектов</w:t>
      </w:r>
      <w:r w:rsidR="00121F78" w:rsidRPr="00315705">
        <w:rPr>
          <w:rFonts w:ascii="Liberation Serif" w:hAnsi="Liberation Serif" w:cs="Liberation Serif"/>
          <w:sz w:val="28"/>
          <w:szCs w:val="28"/>
        </w:rPr>
        <w:t xml:space="preserve"> Министерства.</w:t>
      </w:r>
    </w:p>
    <w:p w:rsidR="008230D3" w:rsidRPr="00315705" w:rsidRDefault="008230D3" w:rsidP="008230D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2. Должности государственной гражданской службы Свердловской области категории «специалисты»:</w:t>
      </w:r>
    </w:p>
    <w:p w:rsidR="008230D3" w:rsidRPr="00315705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з</w:t>
      </w:r>
      <w:r w:rsidR="008230D3" w:rsidRPr="00315705">
        <w:rPr>
          <w:rFonts w:ascii="Liberation Serif" w:hAnsi="Liberation Serif" w:cs="Liberation Serif"/>
          <w:sz w:val="28"/>
          <w:szCs w:val="28"/>
        </w:rPr>
        <w:t>аместитель начальника отдела государственной гражданской службы, кадровой и организационной работы Министерства;</w:t>
      </w:r>
    </w:p>
    <w:p w:rsidR="008230D3" w:rsidRPr="00315705" w:rsidRDefault="008230D3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заместитель начальника отдела инвестиционной политики Министерства;</w:t>
      </w:r>
    </w:p>
    <w:p w:rsidR="00B02890" w:rsidRPr="00315705" w:rsidRDefault="00B02890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заместитель начальника отдела государственной поддержки инвестиционной деятельности и сопровождения инвестиционных проектов;</w:t>
      </w:r>
    </w:p>
    <w:p w:rsidR="00B02890" w:rsidRPr="00315705" w:rsidRDefault="00B02890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заместитель начальника отдела </w:t>
      </w:r>
      <w:r w:rsidR="00AB6234" w:rsidRPr="00315705">
        <w:rPr>
          <w:rFonts w:ascii="Liberation Serif" w:hAnsi="Liberation Serif" w:cs="Liberation Serif"/>
          <w:sz w:val="28"/>
          <w:szCs w:val="28"/>
        </w:rPr>
        <w:t>анализа развития предпринимательства и конкуренции Министерства</w:t>
      </w:r>
      <w:r w:rsidRPr="00315705">
        <w:rPr>
          <w:rFonts w:ascii="Liberation Serif" w:hAnsi="Liberation Serif" w:cs="Liberation Serif"/>
          <w:sz w:val="28"/>
          <w:szCs w:val="28"/>
        </w:rPr>
        <w:t>;</w:t>
      </w:r>
    </w:p>
    <w:p w:rsidR="00B02890" w:rsidRPr="00315705" w:rsidRDefault="00B02890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заместитель начальника отдела развития государственно-частного партнерства;</w:t>
      </w:r>
    </w:p>
    <w:p w:rsidR="00B02890" w:rsidRPr="00315705" w:rsidRDefault="00B02890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заместитель начальника отдела территориального развития </w:t>
      </w:r>
      <w:r w:rsidRPr="00315705">
        <w:rPr>
          <w:rFonts w:ascii="Liberation Serif" w:hAnsi="Liberation Serif" w:cs="Liberation Serif"/>
          <w:sz w:val="28"/>
          <w:szCs w:val="28"/>
        </w:rPr>
        <w:lastRenderedPageBreak/>
        <w:t>и</w:t>
      </w:r>
      <w:r w:rsidR="00315705">
        <w:rPr>
          <w:rFonts w:ascii="Liberation Serif" w:hAnsi="Liberation Serif" w:cs="Liberation Serif"/>
          <w:sz w:val="28"/>
          <w:szCs w:val="28"/>
        </w:rPr>
        <w:t> 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инфраструктурных </w:t>
      </w:r>
      <w:r w:rsidR="00121F78" w:rsidRPr="00315705">
        <w:rPr>
          <w:rFonts w:ascii="Liberation Serif" w:hAnsi="Liberation Serif" w:cs="Liberation Serif"/>
          <w:sz w:val="28"/>
          <w:szCs w:val="28"/>
        </w:rPr>
        <w:t>проектов;</w:t>
      </w:r>
    </w:p>
    <w:p w:rsidR="00B02890" w:rsidRPr="00315705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</w:t>
      </w:r>
      <w:r w:rsidR="00B02890" w:rsidRPr="00315705">
        <w:rPr>
          <w:rFonts w:ascii="Liberation Serif" w:hAnsi="Liberation Serif" w:cs="Liberation Serif"/>
          <w:sz w:val="28"/>
          <w:szCs w:val="28"/>
        </w:rPr>
        <w:t>лавный специалист финансово-экономического отдела</w:t>
      </w:r>
      <w:r w:rsidR="00AE3E1E" w:rsidRPr="00315705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B02890" w:rsidRPr="00315705">
        <w:rPr>
          <w:rFonts w:ascii="Liberation Serif" w:hAnsi="Liberation Serif" w:cs="Liberation Serif"/>
          <w:sz w:val="28"/>
          <w:szCs w:val="28"/>
        </w:rPr>
        <w:t>;</w:t>
      </w:r>
    </w:p>
    <w:p w:rsidR="00AE3E1E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</w:t>
      </w:r>
      <w:r w:rsidR="00AE3E1E" w:rsidRPr="00315705">
        <w:rPr>
          <w:rFonts w:ascii="Liberation Serif" w:hAnsi="Liberation Serif" w:cs="Liberation Serif"/>
          <w:sz w:val="28"/>
          <w:szCs w:val="28"/>
        </w:rPr>
        <w:t>лавный специалист отдела правового обеспечения Министерства;</w:t>
      </w:r>
    </w:p>
    <w:p w:rsidR="00315705" w:rsidRPr="00315705" w:rsidRDefault="00315705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главный специалист отдела инвестиционной политики Министерства, исполнение должностных обязанностей которого предусматривает </w:t>
      </w:r>
      <w:r w:rsidR="006A4ED6">
        <w:rPr>
          <w:rFonts w:ascii="Liberation Serif" w:hAnsi="Liberation Serif" w:cs="Liberation Serif"/>
          <w:sz w:val="28"/>
          <w:szCs w:val="28"/>
        </w:rPr>
        <w:t>осуществление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организационно-технического сопровождения деятельности Общественного совета при Министерстве и обеспечение участия в его работе членов Общественной палаты Свердловской области;</w:t>
      </w:r>
    </w:p>
    <w:p w:rsidR="008230D3" w:rsidRPr="00315705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</w:t>
      </w:r>
      <w:r w:rsidR="00AE3E1E" w:rsidRPr="00315705">
        <w:rPr>
          <w:rFonts w:ascii="Liberation Serif" w:hAnsi="Liberation Serif" w:cs="Liberation Serif"/>
          <w:sz w:val="28"/>
          <w:szCs w:val="28"/>
        </w:rPr>
        <w:t xml:space="preserve">лавный специалист отдела государственной поддержки инвестиционной деятельности </w:t>
      </w:r>
      <w:r w:rsidR="003106BF" w:rsidRPr="00315705">
        <w:rPr>
          <w:rFonts w:ascii="Liberation Serif" w:hAnsi="Liberation Serif" w:cs="Liberation Serif"/>
          <w:sz w:val="28"/>
          <w:szCs w:val="28"/>
        </w:rPr>
        <w:t>и сопровождения инвестиционных проектов Министерства;</w:t>
      </w:r>
    </w:p>
    <w:p w:rsidR="00713741" w:rsidRPr="00315705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</w:t>
      </w:r>
      <w:r w:rsidR="00713741" w:rsidRPr="00315705">
        <w:rPr>
          <w:rFonts w:ascii="Liberation Serif" w:hAnsi="Liberation Serif" w:cs="Liberation Serif"/>
          <w:sz w:val="28"/>
          <w:szCs w:val="28"/>
        </w:rPr>
        <w:t>лавный специалист отдела продвижения инвестиционного потенциала;</w:t>
      </w:r>
    </w:p>
    <w:p w:rsidR="00713741" w:rsidRPr="00315705" w:rsidRDefault="00121F78" w:rsidP="00121F78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</w:t>
      </w:r>
      <w:r w:rsidR="00713741" w:rsidRPr="00315705">
        <w:rPr>
          <w:rFonts w:ascii="Liberation Serif" w:hAnsi="Liberation Serif" w:cs="Liberation Serif"/>
          <w:sz w:val="28"/>
          <w:szCs w:val="28"/>
        </w:rPr>
        <w:t>лавный специалист отдела развития малого и среднего предпринимательства;</w:t>
      </w:r>
    </w:p>
    <w:p w:rsidR="00315705" w:rsidRDefault="00121F78" w:rsidP="0031570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 xml:space="preserve">главный специалист отдела </w:t>
      </w:r>
      <w:r w:rsidR="00352654" w:rsidRPr="00315705">
        <w:rPr>
          <w:rFonts w:ascii="Liberation Serif" w:hAnsi="Liberation Serif" w:cs="Liberation Serif"/>
          <w:sz w:val="28"/>
          <w:szCs w:val="28"/>
        </w:rPr>
        <w:t xml:space="preserve">развития </w:t>
      </w:r>
      <w:r w:rsidRPr="00315705">
        <w:rPr>
          <w:rFonts w:ascii="Liberation Serif" w:hAnsi="Liberation Serif" w:cs="Liberation Serif"/>
          <w:sz w:val="28"/>
          <w:szCs w:val="28"/>
        </w:rPr>
        <w:t>государственно-частного партнерства Министерства;</w:t>
      </w:r>
      <w:r w:rsidR="00315705" w:rsidRPr="003157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77455" w:rsidRPr="00315705" w:rsidRDefault="00315705" w:rsidP="0031570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главный специалист</w:t>
      </w:r>
      <w:r w:rsidRPr="00315705">
        <w:rPr>
          <w:rFonts w:ascii="Liberation Serif" w:hAnsi="Liberation Serif" w:cs="Liberation Serif"/>
          <w:bCs/>
          <w:sz w:val="28"/>
          <w:szCs w:val="28"/>
        </w:rPr>
        <w:t xml:space="preserve"> отдела анализа развития предпринимательства </w:t>
      </w:r>
      <w:r w:rsidRPr="00315705">
        <w:rPr>
          <w:rFonts w:ascii="Liberation Serif" w:hAnsi="Liberation Serif" w:cs="Liberation Serif"/>
          <w:bCs/>
          <w:sz w:val="28"/>
          <w:szCs w:val="28"/>
        </w:rPr>
        <w:br/>
        <w:t>и конкуренции Министерства, исполнение должностных обязанностей которого предусматривает реализацию функций, связанных с формированием перечня субъектов малого и среднего предпринимательства, имеющих статус социального предприятия</w:t>
      </w:r>
      <w:r w:rsidRPr="00315705">
        <w:rPr>
          <w:rFonts w:ascii="Liberation Serif" w:hAnsi="Liberation Serif" w:cs="Liberation Serif"/>
          <w:sz w:val="28"/>
          <w:szCs w:val="28"/>
        </w:rPr>
        <w:t>.</w:t>
      </w:r>
    </w:p>
    <w:p w:rsidR="00F243CD" w:rsidRPr="00315705" w:rsidRDefault="00121F78" w:rsidP="00F243CD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главный специалист отдела территориального развития и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Pr="00315705">
        <w:rPr>
          <w:rFonts w:ascii="Liberation Serif" w:hAnsi="Liberation Serif" w:cs="Liberation Serif"/>
          <w:sz w:val="28"/>
          <w:szCs w:val="28"/>
        </w:rPr>
        <w:t>инфраст</w:t>
      </w:r>
      <w:r w:rsidR="005F1820" w:rsidRPr="00315705">
        <w:rPr>
          <w:rFonts w:ascii="Liberation Serif" w:hAnsi="Liberation Serif" w:cs="Liberation Serif"/>
          <w:sz w:val="28"/>
          <w:szCs w:val="28"/>
        </w:rPr>
        <w:t xml:space="preserve">руктурных проектов Министерства, исполнение должностных обязанностей которого предусматривает реализацию </w:t>
      </w:r>
      <w:r w:rsidR="00F243CD" w:rsidRPr="00315705">
        <w:rPr>
          <w:rFonts w:ascii="Liberation Serif" w:hAnsi="Liberation Serif" w:cs="Liberation Serif"/>
          <w:sz w:val="28"/>
          <w:szCs w:val="28"/>
        </w:rPr>
        <w:t>функци</w:t>
      </w:r>
      <w:r w:rsidR="00F1628D" w:rsidRPr="00315705">
        <w:rPr>
          <w:rFonts w:ascii="Liberation Serif" w:hAnsi="Liberation Serif" w:cs="Liberation Serif"/>
          <w:sz w:val="28"/>
          <w:szCs w:val="28"/>
        </w:rPr>
        <w:t>й</w:t>
      </w:r>
      <w:r w:rsidR="00F243CD" w:rsidRPr="00315705">
        <w:rPr>
          <w:rFonts w:ascii="Liberation Serif" w:hAnsi="Liberation Serif" w:cs="Liberation Serif"/>
          <w:sz w:val="28"/>
          <w:szCs w:val="28"/>
        </w:rPr>
        <w:t>, связанной с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="00F243CD" w:rsidRPr="00315705">
        <w:rPr>
          <w:rFonts w:ascii="Liberation Serif" w:hAnsi="Liberation Serif" w:cs="Liberation Serif"/>
          <w:sz w:val="28"/>
          <w:szCs w:val="28"/>
        </w:rPr>
        <w:t xml:space="preserve">заключением соглашений с юридическими лицами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F243CD" w:rsidRPr="00315705">
        <w:rPr>
          <w:rFonts w:ascii="Liberation Serif" w:hAnsi="Liberation Serif" w:cs="Liberation Serif"/>
          <w:sz w:val="28"/>
          <w:szCs w:val="28"/>
        </w:rPr>
        <w:t>монопрофильного</w:t>
      </w:r>
      <w:proofErr w:type="spellEnd"/>
      <w:r w:rsidR="00F243CD" w:rsidRPr="00315705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(моногорода);</w:t>
      </w:r>
    </w:p>
    <w:p w:rsidR="00A4463F" w:rsidRDefault="00F243CD" w:rsidP="00315705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5705">
        <w:rPr>
          <w:rFonts w:ascii="Liberation Serif" w:hAnsi="Liberation Serif" w:cs="Liberation Serif"/>
          <w:sz w:val="28"/>
          <w:szCs w:val="28"/>
        </w:rPr>
        <w:t>главный специалист отдела территориального развития и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Pr="00315705">
        <w:rPr>
          <w:rFonts w:ascii="Liberation Serif" w:hAnsi="Liberation Serif" w:cs="Liberation Serif"/>
          <w:sz w:val="28"/>
          <w:szCs w:val="28"/>
        </w:rPr>
        <w:t>инфраструктурных проектов Министерства, исполнение должностных обязанностей которого предусматривает реализацию функций</w:t>
      </w:r>
      <w:r w:rsidR="00A34455" w:rsidRPr="00315705">
        <w:rPr>
          <w:rFonts w:ascii="Liberation Serif" w:hAnsi="Liberation Serif" w:cs="Liberation Serif"/>
          <w:sz w:val="28"/>
          <w:szCs w:val="28"/>
        </w:rPr>
        <w:t>, связанных с</w:t>
      </w:r>
      <w:r w:rsidR="002330A4">
        <w:rPr>
          <w:rFonts w:ascii="Liberation Serif" w:hAnsi="Liberation Serif" w:cs="Liberation Serif"/>
          <w:sz w:val="28"/>
          <w:szCs w:val="28"/>
        </w:rPr>
        <w:t> </w:t>
      </w:r>
      <w:r w:rsidR="00A34455" w:rsidRPr="00315705">
        <w:rPr>
          <w:rFonts w:ascii="Liberation Serif" w:hAnsi="Liberation Serif" w:cs="Liberation Serif"/>
          <w:sz w:val="28"/>
          <w:szCs w:val="28"/>
        </w:rPr>
        <w:t xml:space="preserve">разработкой </w:t>
      </w:r>
      <w:r w:rsidRPr="00315705">
        <w:rPr>
          <w:rFonts w:ascii="Liberation Serif" w:hAnsi="Liberation Serif" w:cs="Liberation Serif"/>
          <w:sz w:val="28"/>
          <w:szCs w:val="28"/>
        </w:rPr>
        <w:t>и реализац</w:t>
      </w:r>
      <w:r w:rsidR="00A34455" w:rsidRPr="00315705">
        <w:rPr>
          <w:rFonts w:ascii="Liberation Serif" w:hAnsi="Liberation Serif" w:cs="Liberation Serif"/>
          <w:sz w:val="28"/>
          <w:szCs w:val="28"/>
        </w:rPr>
        <w:t>ией</w:t>
      </w:r>
      <w:r w:rsidRPr="00315705">
        <w:rPr>
          <w:rFonts w:ascii="Liberation Serif" w:hAnsi="Liberation Serif" w:cs="Liberation Serif"/>
          <w:sz w:val="28"/>
          <w:szCs w:val="28"/>
        </w:rPr>
        <w:t xml:space="preserve"> (координ</w:t>
      </w:r>
      <w:r w:rsidR="00A34455" w:rsidRPr="00315705">
        <w:rPr>
          <w:rFonts w:ascii="Liberation Serif" w:hAnsi="Liberation Serif" w:cs="Liberation Serif"/>
          <w:sz w:val="28"/>
          <w:szCs w:val="28"/>
        </w:rPr>
        <w:t>ированием</w:t>
      </w:r>
      <w:r w:rsidRPr="00315705">
        <w:rPr>
          <w:rFonts w:ascii="Liberation Serif" w:hAnsi="Liberation Serif" w:cs="Liberation Serif"/>
          <w:sz w:val="28"/>
          <w:szCs w:val="28"/>
        </w:rPr>
        <w:t>) проектов индустриальных (промышленных) парков в соответствии с законод</w:t>
      </w:r>
      <w:r w:rsidR="00315705">
        <w:rPr>
          <w:rFonts w:ascii="Liberation Serif" w:hAnsi="Liberation Serif" w:cs="Liberation Serif"/>
          <w:sz w:val="28"/>
          <w:szCs w:val="28"/>
        </w:rPr>
        <w:t>ательством Российской Федерации.</w:t>
      </w:r>
    </w:p>
    <w:sectPr w:rsidR="00A4463F" w:rsidSect="002330A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7B" w:rsidRDefault="00E1667B" w:rsidP="00A5489B">
      <w:pPr>
        <w:spacing w:after="0" w:line="240" w:lineRule="auto"/>
      </w:pPr>
      <w:r>
        <w:separator/>
      </w:r>
    </w:p>
  </w:endnote>
  <w:endnote w:type="continuationSeparator" w:id="0">
    <w:p w:rsidR="00E1667B" w:rsidRDefault="00E1667B" w:rsidP="00A5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7B" w:rsidRDefault="00E1667B" w:rsidP="00A5489B">
      <w:pPr>
        <w:spacing w:after="0" w:line="240" w:lineRule="auto"/>
      </w:pPr>
      <w:r>
        <w:separator/>
      </w:r>
    </w:p>
  </w:footnote>
  <w:footnote w:type="continuationSeparator" w:id="0">
    <w:p w:rsidR="00E1667B" w:rsidRDefault="00E1667B" w:rsidP="00A5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49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489B" w:rsidRPr="00C771D9" w:rsidRDefault="00A5489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71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71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71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1D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71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489B" w:rsidRDefault="00A548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996"/>
    <w:multiLevelType w:val="hybridMultilevel"/>
    <w:tmpl w:val="D9624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30489D"/>
    <w:multiLevelType w:val="hybridMultilevel"/>
    <w:tmpl w:val="02CE1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810C05"/>
    <w:multiLevelType w:val="hybridMultilevel"/>
    <w:tmpl w:val="9236CB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60"/>
    <w:rsid w:val="000D3A21"/>
    <w:rsid w:val="000E2BD2"/>
    <w:rsid w:val="0011758D"/>
    <w:rsid w:val="00121F78"/>
    <w:rsid w:val="00190680"/>
    <w:rsid w:val="001B105B"/>
    <w:rsid w:val="00214AFB"/>
    <w:rsid w:val="002330A4"/>
    <w:rsid w:val="0029409B"/>
    <w:rsid w:val="002E4185"/>
    <w:rsid w:val="003106BF"/>
    <w:rsid w:val="00315705"/>
    <w:rsid w:val="00337097"/>
    <w:rsid w:val="00352654"/>
    <w:rsid w:val="00395A84"/>
    <w:rsid w:val="003B2302"/>
    <w:rsid w:val="004635D9"/>
    <w:rsid w:val="00487069"/>
    <w:rsid w:val="004F5D4D"/>
    <w:rsid w:val="00521D92"/>
    <w:rsid w:val="00594374"/>
    <w:rsid w:val="005C0FB3"/>
    <w:rsid w:val="005C73CC"/>
    <w:rsid w:val="005F1820"/>
    <w:rsid w:val="006135BE"/>
    <w:rsid w:val="006361C2"/>
    <w:rsid w:val="00657E4F"/>
    <w:rsid w:val="00664CEE"/>
    <w:rsid w:val="00694124"/>
    <w:rsid w:val="006A4ED6"/>
    <w:rsid w:val="00713741"/>
    <w:rsid w:val="00727E76"/>
    <w:rsid w:val="0078154A"/>
    <w:rsid w:val="00787F9B"/>
    <w:rsid w:val="007B4EC6"/>
    <w:rsid w:val="008230D3"/>
    <w:rsid w:val="008247D0"/>
    <w:rsid w:val="008254CA"/>
    <w:rsid w:val="008466D3"/>
    <w:rsid w:val="008B64DA"/>
    <w:rsid w:val="008C2A1D"/>
    <w:rsid w:val="008D0812"/>
    <w:rsid w:val="008D210A"/>
    <w:rsid w:val="0090619B"/>
    <w:rsid w:val="00947D04"/>
    <w:rsid w:val="00977455"/>
    <w:rsid w:val="00981992"/>
    <w:rsid w:val="009E5D33"/>
    <w:rsid w:val="00A34455"/>
    <w:rsid w:val="00A42E50"/>
    <w:rsid w:val="00A4463F"/>
    <w:rsid w:val="00A5489B"/>
    <w:rsid w:val="00AB6234"/>
    <w:rsid w:val="00AC636B"/>
    <w:rsid w:val="00AE3E1E"/>
    <w:rsid w:val="00B02890"/>
    <w:rsid w:val="00B03F8C"/>
    <w:rsid w:val="00B13E11"/>
    <w:rsid w:val="00B37EDE"/>
    <w:rsid w:val="00B71BE3"/>
    <w:rsid w:val="00B76189"/>
    <w:rsid w:val="00B77DC5"/>
    <w:rsid w:val="00B82ACB"/>
    <w:rsid w:val="00BC6D0D"/>
    <w:rsid w:val="00BC774A"/>
    <w:rsid w:val="00C771D9"/>
    <w:rsid w:val="00C87403"/>
    <w:rsid w:val="00CD4D01"/>
    <w:rsid w:val="00CF68A5"/>
    <w:rsid w:val="00D07C60"/>
    <w:rsid w:val="00D11645"/>
    <w:rsid w:val="00D427F0"/>
    <w:rsid w:val="00D755BB"/>
    <w:rsid w:val="00E1667B"/>
    <w:rsid w:val="00E27570"/>
    <w:rsid w:val="00E353EB"/>
    <w:rsid w:val="00E675A0"/>
    <w:rsid w:val="00EC2F1A"/>
    <w:rsid w:val="00EF48F3"/>
    <w:rsid w:val="00F1628D"/>
    <w:rsid w:val="00F243CD"/>
    <w:rsid w:val="00F31C17"/>
    <w:rsid w:val="00F963E2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3C7611"/>
  <w15:chartTrackingRefBased/>
  <w15:docId w15:val="{15554B87-209C-4831-9D8F-4D00A0E6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14A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4A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89B"/>
  </w:style>
  <w:style w:type="paragraph" w:styleId="a7">
    <w:name w:val="footer"/>
    <w:basedOn w:val="a"/>
    <w:link w:val="a8"/>
    <w:uiPriority w:val="99"/>
    <w:unhideWhenUsed/>
    <w:rsid w:val="00A5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89B"/>
  </w:style>
  <w:style w:type="paragraph" w:styleId="a9">
    <w:name w:val="Balloon Text"/>
    <w:basedOn w:val="a"/>
    <w:link w:val="aa"/>
    <w:uiPriority w:val="99"/>
    <w:semiHidden/>
    <w:unhideWhenUsed/>
    <w:rsid w:val="00CF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8A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3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Ирина Викторовна</dc:creator>
  <cp:keywords/>
  <dc:description/>
  <cp:lastModifiedBy>Altron</cp:lastModifiedBy>
  <cp:revision>3</cp:revision>
  <cp:lastPrinted>2024-01-10T07:39:00Z</cp:lastPrinted>
  <dcterms:created xsi:type="dcterms:W3CDTF">2024-03-19T11:53:00Z</dcterms:created>
  <dcterms:modified xsi:type="dcterms:W3CDTF">2024-03-19T13:48:00Z</dcterms:modified>
</cp:coreProperties>
</file>